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Благоустройство Парка Ветеранов труд</w:t>
      </w:r>
      <w:r w:rsidR="00451E12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выполнялось в </w:t>
      </w:r>
      <w:r w:rsidRPr="00891EA9">
        <w:rPr>
          <w:rFonts w:ascii="Times New Roman" w:hAnsi="Times New Roman" w:cs="Times New Roman"/>
          <w:sz w:val="26"/>
          <w:szCs w:val="26"/>
        </w:rPr>
        <w:t xml:space="preserve">2023 году в рамках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 «Формирование современной городской среды».</w:t>
      </w:r>
    </w:p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891EA9">
        <w:rPr>
          <w:rFonts w:ascii="Times New Roman" w:hAnsi="Times New Roman" w:cs="Times New Roman"/>
          <w:sz w:val="26"/>
          <w:szCs w:val="26"/>
        </w:rPr>
        <w:t xml:space="preserve">исполнения муниципальных контрактов выполнены работы по благоустройству Парка Ветеранов труда: </w:t>
      </w:r>
    </w:p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EA9">
        <w:rPr>
          <w:rFonts w:ascii="Times New Roman" w:hAnsi="Times New Roman" w:cs="Times New Roman"/>
          <w:sz w:val="26"/>
          <w:szCs w:val="26"/>
        </w:rPr>
        <w:t xml:space="preserve">укладка брусчатка, </w:t>
      </w:r>
    </w:p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EA9">
        <w:rPr>
          <w:rFonts w:ascii="Times New Roman" w:hAnsi="Times New Roman" w:cs="Times New Roman"/>
          <w:sz w:val="26"/>
          <w:szCs w:val="26"/>
        </w:rPr>
        <w:t xml:space="preserve">монтаж системы освещения, </w:t>
      </w:r>
    </w:p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EA9">
        <w:rPr>
          <w:rFonts w:ascii="Times New Roman" w:hAnsi="Times New Roman" w:cs="Times New Roman"/>
          <w:sz w:val="26"/>
          <w:szCs w:val="26"/>
        </w:rPr>
        <w:t xml:space="preserve">монтаж системы видеонаблюдения, </w:t>
      </w:r>
    </w:p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EA9">
        <w:rPr>
          <w:rFonts w:ascii="Times New Roman" w:hAnsi="Times New Roman" w:cs="Times New Roman"/>
          <w:sz w:val="26"/>
          <w:szCs w:val="26"/>
        </w:rPr>
        <w:t xml:space="preserve">планировка грунта с дальнейшим посевом газонной травы, </w:t>
      </w:r>
    </w:p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EA9">
        <w:rPr>
          <w:rFonts w:ascii="Times New Roman" w:hAnsi="Times New Roman" w:cs="Times New Roman"/>
          <w:sz w:val="26"/>
          <w:szCs w:val="26"/>
        </w:rPr>
        <w:t xml:space="preserve">изготовление и монтаж входных групп, </w:t>
      </w:r>
    </w:p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EA9">
        <w:rPr>
          <w:rFonts w:ascii="Times New Roman" w:hAnsi="Times New Roman" w:cs="Times New Roman"/>
          <w:sz w:val="26"/>
          <w:szCs w:val="26"/>
        </w:rPr>
        <w:t xml:space="preserve">восстановительно-ремонтные работы туалета, </w:t>
      </w:r>
    </w:p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EA9">
        <w:rPr>
          <w:rFonts w:ascii="Times New Roman" w:hAnsi="Times New Roman" w:cs="Times New Roman"/>
          <w:sz w:val="26"/>
          <w:szCs w:val="26"/>
        </w:rPr>
        <w:t>установка новой сцены, реставрация старых скамеек,</w:t>
      </w:r>
    </w:p>
    <w:p w:rsid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EA9">
        <w:rPr>
          <w:rFonts w:ascii="Times New Roman" w:hAnsi="Times New Roman" w:cs="Times New Roman"/>
          <w:sz w:val="26"/>
          <w:szCs w:val="26"/>
        </w:rPr>
        <w:t xml:space="preserve">установка </w:t>
      </w:r>
      <w:proofErr w:type="spellStart"/>
      <w:r w:rsidRPr="00891EA9">
        <w:rPr>
          <w:rFonts w:ascii="Times New Roman" w:hAnsi="Times New Roman" w:cs="Times New Roman"/>
          <w:sz w:val="26"/>
          <w:szCs w:val="26"/>
        </w:rPr>
        <w:t>мафов</w:t>
      </w:r>
      <w:proofErr w:type="spellEnd"/>
      <w:r w:rsidRPr="00891EA9">
        <w:rPr>
          <w:rFonts w:ascii="Times New Roman" w:hAnsi="Times New Roman" w:cs="Times New Roman"/>
          <w:sz w:val="26"/>
          <w:szCs w:val="26"/>
        </w:rPr>
        <w:t xml:space="preserve"> (урны, скамьи),</w:t>
      </w:r>
    </w:p>
    <w:p w:rsidR="00A407F5" w:rsidRPr="00891EA9" w:rsidRDefault="00891EA9" w:rsidP="0089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EA9">
        <w:rPr>
          <w:rFonts w:ascii="Times New Roman" w:hAnsi="Times New Roman" w:cs="Times New Roman"/>
          <w:sz w:val="26"/>
          <w:szCs w:val="26"/>
        </w:rPr>
        <w:t>посадка многолетних цветов и кустарников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A407F5" w:rsidRPr="0089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A9"/>
    <w:rsid w:val="00451E12"/>
    <w:rsid w:val="00891EA9"/>
    <w:rsid w:val="00A4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Шулаева Наталия Борисовна</dc:creator>
  <cp:lastModifiedBy>Шулаева Наталия Борисовна</cp:lastModifiedBy>
  <cp:revision>3</cp:revision>
  <dcterms:created xsi:type="dcterms:W3CDTF">2023-12-25T12:12:00Z</dcterms:created>
  <dcterms:modified xsi:type="dcterms:W3CDTF">2023-12-25T12:21:00Z</dcterms:modified>
</cp:coreProperties>
</file>